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2C" w:rsidRPr="0073062C" w:rsidRDefault="0073062C" w:rsidP="0073062C">
      <w:pPr>
        <w:rPr>
          <w:color w:val="000000"/>
        </w:rPr>
      </w:pPr>
      <w:bookmarkStart w:id="0" w:name="_GoBack"/>
      <w:bookmarkEnd w:id="0"/>
      <w:r w:rsidRPr="0073062C">
        <w:rPr>
          <w:b/>
          <w:bCs/>
          <w:color w:val="000000"/>
        </w:rPr>
        <w:t xml:space="preserve">Questions </w:t>
      </w:r>
      <w:r w:rsidR="00317187">
        <w:rPr>
          <w:b/>
          <w:bCs/>
          <w:color w:val="000000"/>
        </w:rPr>
        <w:t>to use with Beyond the Home Visit Video</w:t>
      </w:r>
      <w:r w:rsidRPr="0073062C">
        <w:rPr>
          <w:b/>
          <w:bCs/>
          <w:color w:val="000000"/>
        </w:rPr>
        <w:t>:</w:t>
      </w:r>
    </w:p>
    <w:p w:rsidR="0073062C" w:rsidRPr="0073062C" w:rsidRDefault="0073062C" w:rsidP="0073062C">
      <w:pPr>
        <w:rPr>
          <w:rFonts w:eastAsia="Times New Roman"/>
          <w:color w:val="000000"/>
        </w:rPr>
      </w:pPr>
    </w:p>
    <w:p w:rsidR="0073062C" w:rsidRDefault="0073062C" w:rsidP="0073062C">
      <w:pPr>
        <w:rPr>
          <w:rFonts w:eastAsia="Times New Roman"/>
          <w:b/>
          <w:bCs/>
          <w:color w:val="000000"/>
        </w:rPr>
      </w:pPr>
      <w:r>
        <w:rPr>
          <w:rFonts w:eastAsia="Times New Roman"/>
          <w:b/>
          <w:bCs/>
          <w:color w:val="000000"/>
        </w:rPr>
        <w:t xml:space="preserve">Questions for viewing </w:t>
      </w:r>
      <w:r w:rsidRPr="0073062C">
        <w:rPr>
          <w:rFonts w:eastAsia="Times New Roman"/>
          <w:b/>
          <w:bCs/>
          <w:color w:val="000000"/>
        </w:rPr>
        <w:t>entire video:</w:t>
      </w:r>
    </w:p>
    <w:p w:rsidR="00317187" w:rsidRPr="0073062C" w:rsidRDefault="00317187" w:rsidP="0073062C">
      <w:pPr>
        <w:rPr>
          <w:rFonts w:eastAsia="Times New Roman"/>
          <w:color w:val="000000"/>
        </w:rPr>
      </w:pPr>
    </w:p>
    <w:p w:rsidR="0073062C" w:rsidRPr="0073062C" w:rsidRDefault="0073062C" w:rsidP="0073062C">
      <w:pPr>
        <w:rPr>
          <w:rFonts w:eastAsia="Times New Roman"/>
          <w:color w:val="000000"/>
        </w:rPr>
      </w:pPr>
      <w:r w:rsidRPr="0073062C">
        <w:rPr>
          <w:rFonts w:eastAsia="Times New Roman"/>
          <w:color w:val="000000"/>
        </w:rPr>
        <w:t>1. In this video what spoke to you most? Why?</w:t>
      </w:r>
    </w:p>
    <w:p w:rsidR="0073062C" w:rsidRPr="0073062C" w:rsidRDefault="0073062C" w:rsidP="0073062C">
      <w:pPr>
        <w:rPr>
          <w:rFonts w:eastAsia="Times New Roman"/>
          <w:color w:val="000000"/>
        </w:rPr>
      </w:pPr>
    </w:p>
    <w:p w:rsidR="0073062C" w:rsidRPr="0073062C" w:rsidRDefault="0073062C" w:rsidP="0073062C">
      <w:pPr>
        <w:rPr>
          <w:rFonts w:eastAsia="Times New Roman"/>
          <w:color w:val="000000"/>
        </w:rPr>
      </w:pPr>
      <w:r w:rsidRPr="0073062C">
        <w:rPr>
          <w:rFonts w:eastAsia="Times New Roman"/>
          <w:color w:val="000000"/>
        </w:rPr>
        <w:t>2. Why do the Vincentians in the video think that the movement from the simply transactional home visit to the transformational home visit is important for the Society?  Do you agree or disagree? </w:t>
      </w:r>
    </w:p>
    <w:p w:rsidR="0073062C" w:rsidRPr="0073062C" w:rsidRDefault="0073062C" w:rsidP="0073062C">
      <w:pPr>
        <w:rPr>
          <w:rFonts w:eastAsia="Times New Roman"/>
          <w:color w:val="000000"/>
        </w:rPr>
      </w:pPr>
    </w:p>
    <w:p w:rsidR="0073062C" w:rsidRPr="0073062C" w:rsidRDefault="0073062C" w:rsidP="0073062C">
      <w:pPr>
        <w:rPr>
          <w:rFonts w:eastAsia="Times New Roman"/>
          <w:color w:val="000000"/>
        </w:rPr>
      </w:pPr>
      <w:r w:rsidRPr="0073062C">
        <w:rPr>
          <w:rFonts w:eastAsia="Times New Roman"/>
          <w:color w:val="000000"/>
        </w:rPr>
        <w:t>3. What if all I want to do is the transactional? </w:t>
      </w:r>
    </w:p>
    <w:p w:rsidR="0073062C" w:rsidRPr="0073062C" w:rsidRDefault="0073062C" w:rsidP="0073062C">
      <w:pPr>
        <w:rPr>
          <w:rFonts w:eastAsia="Times New Roman"/>
          <w:color w:val="000000"/>
        </w:rPr>
      </w:pPr>
    </w:p>
    <w:p w:rsidR="0073062C" w:rsidRPr="0073062C" w:rsidRDefault="0073062C" w:rsidP="0073062C">
      <w:pPr>
        <w:rPr>
          <w:rFonts w:eastAsia="Times New Roman"/>
          <w:color w:val="000000"/>
        </w:rPr>
      </w:pPr>
      <w:r w:rsidRPr="0073062C">
        <w:rPr>
          <w:rFonts w:eastAsia="Times New Roman"/>
          <w:color w:val="000000"/>
        </w:rPr>
        <w:t>4. What are you trying to do or accomplish in your home visits? Is there a plan?</w:t>
      </w:r>
    </w:p>
    <w:p w:rsidR="0073062C" w:rsidRPr="0073062C" w:rsidRDefault="0073062C" w:rsidP="0073062C">
      <w:pPr>
        <w:rPr>
          <w:rFonts w:eastAsia="Times New Roman"/>
          <w:color w:val="000000"/>
        </w:rPr>
      </w:pPr>
    </w:p>
    <w:p w:rsidR="0073062C" w:rsidRPr="0073062C" w:rsidRDefault="0073062C" w:rsidP="0073062C">
      <w:pPr>
        <w:rPr>
          <w:rFonts w:eastAsia="Times New Roman"/>
          <w:color w:val="000000"/>
        </w:rPr>
      </w:pPr>
      <w:r w:rsidRPr="0073062C">
        <w:rPr>
          <w:rFonts w:eastAsia="Times New Roman"/>
          <w:color w:val="000000"/>
        </w:rPr>
        <w:t>5. In what ways does the </w:t>
      </w:r>
      <w:r w:rsidRPr="0073062C">
        <w:rPr>
          <w:rFonts w:eastAsia="Times New Roman"/>
          <w:b/>
          <w:bCs/>
          <w:i/>
          <w:iCs/>
          <w:color w:val="000000"/>
        </w:rPr>
        <w:t>Getting Ahead Program </w:t>
      </w:r>
      <w:r w:rsidRPr="0073062C">
        <w:rPr>
          <w:rFonts w:eastAsia="Times New Roman"/>
          <w:color w:val="000000"/>
        </w:rPr>
        <w:t>support the dignity of the individual?</w:t>
      </w:r>
    </w:p>
    <w:p w:rsidR="0073062C" w:rsidRPr="0073062C" w:rsidRDefault="0073062C" w:rsidP="0073062C">
      <w:pPr>
        <w:rPr>
          <w:rFonts w:eastAsia="Times New Roman"/>
          <w:color w:val="000000"/>
        </w:rPr>
      </w:pPr>
    </w:p>
    <w:p w:rsidR="0073062C" w:rsidRPr="0073062C" w:rsidRDefault="0073062C" w:rsidP="0073062C">
      <w:pPr>
        <w:rPr>
          <w:rFonts w:eastAsia="Times New Roman"/>
          <w:color w:val="000000"/>
        </w:rPr>
      </w:pPr>
      <w:r w:rsidRPr="0073062C">
        <w:rPr>
          <w:rFonts w:eastAsia="Times New Roman"/>
          <w:color w:val="000000"/>
        </w:rPr>
        <w:t>6. What obstacles are there to developing either a </w:t>
      </w:r>
      <w:r w:rsidRPr="0073062C">
        <w:rPr>
          <w:rFonts w:eastAsia="Times New Roman"/>
          <w:b/>
          <w:bCs/>
          <w:i/>
          <w:iCs/>
          <w:color w:val="000000"/>
        </w:rPr>
        <w:t>Getting Ahead Program, or other transformational approach, </w:t>
      </w:r>
      <w:r w:rsidRPr="0073062C">
        <w:rPr>
          <w:rFonts w:eastAsia="Times New Roman"/>
          <w:color w:val="000000"/>
        </w:rPr>
        <w:t>in your council/conference?</w:t>
      </w:r>
    </w:p>
    <w:p w:rsidR="0073062C" w:rsidRPr="0073062C" w:rsidRDefault="0073062C" w:rsidP="0073062C">
      <w:pPr>
        <w:rPr>
          <w:rFonts w:eastAsia="Times New Roman"/>
          <w:color w:val="000000"/>
        </w:rPr>
      </w:pPr>
    </w:p>
    <w:p w:rsidR="0073062C" w:rsidRPr="0073062C" w:rsidRDefault="0073062C" w:rsidP="0073062C">
      <w:pPr>
        <w:rPr>
          <w:rFonts w:eastAsia="Times New Roman"/>
          <w:color w:val="000000"/>
        </w:rPr>
      </w:pPr>
      <w:r w:rsidRPr="0073062C">
        <w:rPr>
          <w:rFonts w:eastAsia="Times New Roman"/>
          <w:color w:val="000000"/>
        </w:rPr>
        <w:t>7. W</w:t>
      </w:r>
      <w:r>
        <w:rPr>
          <w:rFonts w:eastAsia="Times New Roman"/>
          <w:color w:val="000000"/>
        </w:rPr>
        <w:t>hat</w:t>
      </w:r>
      <w:r w:rsidRPr="0073062C">
        <w:rPr>
          <w:rFonts w:eastAsia="Times New Roman"/>
          <w:color w:val="000000"/>
        </w:rPr>
        <w:t xml:space="preserve"> role do the post-graduate programs for </w:t>
      </w:r>
      <w:r w:rsidRPr="0073062C">
        <w:rPr>
          <w:rFonts w:eastAsia="Times New Roman"/>
          <w:b/>
          <w:bCs/>
          <w:i/>
          <w:iCs/>
          <w:color w:val="000000"/>
        </w:rPr>
        <w:t>Getting Ahead </w:t>
      </w:r>
      <w:r w:rsidRPr="0073062C">
        <w:rPr>
          <w:rFonts w:eastAsia="Times New Roman"/>
          <w:color w:val="000000"/>
        </w:rPr>
        <w:t>Investigators described in the video play? What is your reaction to these?</w:t>
      </w:r>
    </w:p>
    <w:p w:rsidR="0073062C" w:rsidRPr="0073062C" w:rsidRDefault="0073062C" w:rsidP="0073062C">
      <w:pPr>
        <w:rPr>
          <w:rFonts w:eastAsia="Times New Roman"/>
          <w:color w:val="000000"/>
        </w:rPr>
      </w:pPr>
    </w:p>
    <w:p w:rsidR="0073062C" w:rsidRPr="0073062C" w:rsidRDefault="0073062C" w:rsidP="0073062C">
      <w:pPr>
        <w:rPr>
          <w:rFonts w:eastAsia="Times New Roman"/>
          <w:color w:val="000000"/>
        </w:rPr>
      </w:pPr>
      <w:r w:rsidRPr="0073062C">
        <w:rPr>
          <w:rFonts w:eastAsia="Times New Roman"/>
          <w:color w:val="000000"/>
        </w:rPr>
        <w:t>8. Based on the video, what is the role of mentoring in creating long-term change?</w:t>
      </w:r>
    </w:p>
    <w:p w:rsidR="0073062C" w:rsidRPr="0073062C" w:rsidRDefault="0073062C" w:rsidP="0073062C">
      <w:pPr>
        <w:rPr>
          <w:rFonts w:eastAsia="Times New Roman"/>
          <w:color w:val="000000"/>
        </w:rPr>
      </w:pPr>
    </w:p>
    <w:p w:rsidR="0073062C" w:rsidRPr="0073062C" w:rsidRDefault="0073062C" w:rsidP="0073062C">
      <w:pPr>
        <w:rPr>
          <w:rFonts w:eastAsia="Times New Roman"/>
          <w:color w:val="000000"/>
        </w:rPr>
      </w:pPr>
      <w:r w:rsidRPr="0073062C">
        <w:rPr>
          <w:rFonts w:eastAsia="Times New Roman"/>
          <w:color w:val="000000"/>
        </w:rPr>
        <w:t>9. What has to change in your own conference/council in order for mentoring to occur?</w:t>
      </w:r>
    </w:p>
    <w:p w:rsidR="0073062C" w:rsidRPr="0073062C" w:rsidRDefault="0073062C" w:rsidP="0073062C">
      <w:pPr>
        <w:rPr>
          <w:rFonts w:eastAsia="Times New Roman"/>
          <w:color w:val="000000"/>
        </w:rPr>
      </w:pPr>
    </w:p>
    <w:p w:rsidR="0073062C" w:rsidRPr="0073062C" w:rsidRDefault="0073062C" w:rsidP="0073062C">
      <w:pPr>
        <w:rPr>
          <w:rFonts w:eastAsia="Times New Roman"/>
          <w:color w:val="000000"/>
        </w:rPr>
      </w:pPr>
      <w:r w:rsidRPr="0073062C">
        <w:rPr>
          <w:rFonts w:eastAsia="Times New Roman"/>
          <w:color w:val="000000"/>
        </w:rPr>
        <w:t>10. How might moving toward the transformational actually increase membership in the Society?</w:t>
      </w:r>
    </w:p>
    <w:p w:rsidR="0073062C" w:rsidRPr="0073062C" w:rsidRDefault="0073062C" w:rsidP="0073062C">
      <w:pPr>
        <w:rPr>
          <w:rFonts w:eastAsia="Times New Roman"/>
          <w:color w:val="000000"/>
        </w:rPr>
      </w:pPr>
    </w:p>
    <w:p w:rsidR="0073062C" w:rsidRPr="0073062C" w:rsidRDefault="0073062C" w:rsidP="0073062C">
      <w:pPr>
        <w:rPr>
          <w:rFonts w:eastAsia="Times New Roman"/>
          <w:color w:val="000000"/>
        </w:rPr>
      </w:pPr>
      <w:r w:rsidRPr="0073062C">
        <w:rPr>
          <w:rFonts w:eastAsia="Times New Roman"/>
          <w:color w:val="000000"/>
        </w:rPr>
        <w:t>11. How can we bring other faith based groups into our work?</w:t>
      </w:r>
    </w:p>
    <w:p w:rsidR="0073062C" w:rsidRPr="0073062C" w:rsidRDefault="0073062C" w:rsidP="0073062C">
      <w:pPr>
        <w:rPr>
          <w:rFonts w:eastAsia="Times New Roman"/>
          <w:color w:val="000000"/>
        </w:rPr>
      </w:pPr>
    </w:p>
    <w:p w:rsidR="0073062C" w:rsidRPr="0073062C" w:rsidRDefault="0073062C" w:rsidP="0073062C">
      <w:pPr>
        <w:rPr>
          <w:color w:val="000000"/>
        </w:rPr>
      </w:pPr>
      <w:r w:rsidRPr="0073062C">
        <w:rPr>
          <w:color w:val="000000"/>
        </w:rPr>
        <w:t>12. How can we bring youth and people from diverse backgrounds into the Society? How will this contribute to moving toward the transformational?</w:t>
      </w:r>
    </w:p>
    <w:p w:rsidR="0073062C" w:rsidRDefault="0073062C" w:rsidP="0073062C">
      <w:pPr>
        <w:rPr>
          <w:color w:val="000000"/>
        </w:rPr>
      </w:pPr>
    </w:p>
    <w:p w:rsidR="00317187" w:rsidRPr="0073062C" w:rsidRDefault="00317187" w:rsidP="0073062C">
      <w:pPr>
        <w:rPr>
          <w:color w:val="000000"/>
        </w:rPr>
      </w:pPr>
    </w:p>
    <w:p w:rsidR="0073062C" w:rsidRDefault="00A000AC" w:rsidP="0073062C">
      <w:pPr>
        <w:rPr>
          <w:b/>
          <w:bCs/>
          <w:color w:val="000000"/>
        </w:rPr>
      </w:pPr>
      <w:r>
        <w:rPr>
          <w:b/>
          <w:bCs/>
          <w:color w:val="000000"/>
        </w:rPr>
        <w:t xml:space="preserve">Questions for </w:t>
      </w:r>
      <w:r w:rsidR="00317187">
        <w:rPr>
          <w:b/>
          <w:bCs/>
          <w:color w:val="000000"/>
        </w:rPr>
        <w:t xml:space="preserve">Part I </w:t>
      </w:r>
      <w:r w:rsidR="0073062C" w:rsidRPr="0073062C">
        <w:rPr>
          <w:b/>
          <w:bCs/>
          <w:color w:val="000000"/>
        </w:rPr>
        <w:t>of video</w:t>
      </w:r>
      <w:r>
        <w:rPr>
          <w:b/>
          <w:bCs/>
          <w:color w:val="000000"/>
        </w:rPr>
        <w:t xml:space="preserve"> </w:t>
      </w:r>
      <w:r w:rsidR="00317187">
        <w:rPr>
          <w:b/>
          <w:bCs/>
          <w:color w:val="000000"/>
        </w:rPr>
        <w:t>(Moving from Transaction to Transformation)</w:t>
      </w:r>
    </w:p>
    <w:p w:rsidR="00317187" w:rsidRPr="0073062C" w:rsidRDefault="00317187" w:rsidP="0073062C">
      <w:pPr>
        <w:rPr>
          <w:color w:val="000000"/>
        </w:rPr>
      </w:pPr>
    </w:p>
    <w:p w:rsidR="0073062C" w:rsidRPr="0073062C" w:rsidRDefault="0073062C" w:rsidP="0073062C">
      <w:pPr>
        <w:rPr>
          <w:color w:val="000000"/>
        </w:rPr>
      </w:pPr>
      <w:r w:rsidRPr="0073062C">
        <w:rPr>
          <w:color w:val="000000"/>
        </w:rPr>
        <w:t xml:space="preserve">1. In this </w:t>
      </w:r>
      <w:r w:rsidR="00317187">
        <w:rPr>
          <w:color w:val="000000"/>
        </w:rPr>
        <w:t xml:space="preserve">part of the </w:t>
      </w:r>
      <w:r w:rsidRPr="0073062C">
        <w:rPr>
          <w:color w:val="000000"/>
        </w:rPr>
        <w:t>video what spoke to you most? Why?</w:t>
      </w:r>
    </w:p>
    <w:p w:rsidR="0073062C" w:rsidRPr="0073062C" w:rsidRDefault="0073062C" w:rsidP="0073062C">
      <w:pPr>
        <w:rPr>
          <w:color w:val="000000"/>
        </w:rPr>
      </w:pPr>
    </w:p>
    <w:p w:rsidR="0073062C" w:rsidRPr="0073062C" w:rsidRDefault="0073062C" w:rsidP="0073062C">
      <w:pPr>
        <w:rPr>
          <w:rFonts w:eastAsia="Times New Roman"/>
          <w:color w:val="000000"/>
        </w:rPr>
      </w:pPr>
      <w:r w:rsidRPr="0073062C">
        <w:rPr>
          <w:rFonts w:eastAsia="Times New Roman"/>
          <w:color w:val="000000"/>
        </w:rPr>
        <w:t>2. Why do the Vincentians in the video think that the movement from the simply transactional home visit to the transformational home visit is important for the Society?  Do you agree or disagree? </w:t>
      </w:r>
    </w:p>
    <w:p w:rsidR="0073062C" w:rsidRPr="0073062C" w:rsidRDefault="0073062C" w:rsidP="0073062C">
      <w:pPr>
        <w:rPr>
          <w:rFonts w:eastAsia="Times New Roman"/>
          <w:color w:val="000000"/>
        </w:rPr>
      </w:pPr>
    </w:p>
    <w:p w:rsidR="0073062C" w:rsidRPr="0073062C" w:rsidRDefault="0073062C" w:rsidP="0073062C">
      <w:pPr>
        <w:rPr>
          <w:rFonts w:eastAsia="Times New Roman"/>
          <w:color w:val="000000"/>
        </w:rPr>
      </w:pPr>
      <w:r w:rsidRPr="0073062C">
        <w:rPr>
          <w:rFonts w:eastAsia="Times New Roman"/>
          <w:color w:val="000000"/>
        </w:rPr>
        <w:t>3. What if all I want to do is the transactional? </w:t>
      </w:r>
    </w:p>
    <w:p w:rsidR="0073062C" w:rsidRPr="0073062C" w:rsidRDefault="0073062C" w:rsidP="0073062C">
      <w:pPr>
        <w:rPr>
          <w:rFonts w:eastAsia="Times New Roman"/>
          <w:color w:val="000000"/>
        </w:rPr>
      </w:pPr>
    </w:p>
    <w:p w:rsidR="0073062C" w:rsidRPr="0073062C" w:rsidRDefault="0073062C" w:rsidP="0073062C">
      <w:pPr>
        <w:rPr>
          <w:rFonts w:eastAsia="Times New Roman"/>
          <w:color w:val="000000"/>
        </w:rPr>
      </w:pPr>
      <w:r w:rsidRPr="0073062C">
        <w:rPr>
          <w:rFonts w:eastAsia="Times New Roman"/>
          <w:color w:val="000000"/>
        </w:rPr>
        <w:t>4. What are you trying to do or accomplish in your home visits? Is there a plan?</w:t>
      </w:r>
    </w:p>
    <w:p w:rsidR="0073062C" w:rsidRPr="0073062C" w:rsidRDefault="0073062C" w:rsidP="0073062C">
      <w:pPr>
        <w:rPr>
          <w:rFonts w:eastAsia="Times New Roman"/>
          <w:color w:val="000000"/>
        </w:rPr>
      </w:pPr>
    </w:p>
    <w:p w:rsidR="004F224A" w:rsidRDefault="004F224A" w:rsidP="0073062C">
      <w:pPr>
        <w:rPr>
          <w:rFonts w:eastAsia="Times New Roman"/>
          <w:b/>
          <w:bCs/>
          <w:color w:val="000000"/>
        </w:rPr>
      </w:pPr>
    </w:p>
    <w:p w:rsidR="0073062C" w:rsidRDefault="00A000AC" w:rsidP="0073062C">
      <w:pPr>
        <w:rPr>
          <w:rFonts w:eastAsia="Times New Roman"/>
          <w:b/>
          <w:bCs/>
          <w:color w:val="000000"/>
        </w:rPr>
      </w:pPr>
      <w:r>
        <w:rPr>
          <w:rFonts w:eastAsia="Times New Roman"/>
          <w:b/>
          <w:bCs/>
          <w:color w:val="000000"/>
        </w:rPr>
        <w:t xml:space="preserve">Questions for </w:t>
      </w:r>
      <w:r w:rsidR="00317187">
        <w:rPr>
          <w:rFonts w:eastAsia="Times New Roman"/>
          <w:b/>
          <w:bCs/>
          <w:color w:val="000000"/>
        </w:rPr>
        <w:t xml:space="preserve">Part II </w:t>
      </w:r>
      <w:r w:rsidR="0073062C" w:rsidRPr="0073062C">
        <w:rPr>
          <w:rFonts w:eastAsia="Times New Roman"/>
          <w:b/>
          <w:bCs/>
          <w:color w:val="000000"/>
        </w:rPr>
        <w:t xml:space="preserve">of the video </w:t>
      </w:r>
      <w:r>
        <w:rPr>
          <w:rFonts w:eastAsia="Times New Roman"/>
          <w:b/>
          <w:bCs/>
          <w:color w:val="000000"/>
        </w:rPr>
        <w:t>(</w:t>
      </w:r>
      <w:r w:rsidR="00317187">
        <w:rPr>
          <w:rFonts w:eastAsia="Times New Roman"/>
          <w:b/>
          <w:bCs/>
          <w:color w:val="000000"/>
        </w:rPr>
        <w:t xml:space="preserve">Getting </w:t>
      </w:r>
      <w:proofErr w:type="gramStart"/>
      <w:r w:rsidR="00317187">
        <w:rPr>
          <w:rFonts w:eastAsia="Times New Roman"/>
          <w:b/>
          <w:bCs/>
          <w:color w:val="000000"/>
        </w:rPr>
        <w:t>Ahead</w:t>
      </w:r>
      <w:proofErr w:type="gramEnd"/>
      <w:r>
        <w:rPr>
          <w:rFonts w:eastAsia="Times New Roman"/>
          <w:b/>
          <w:bCs/>
          <w:color w:val="000000"/>
        </w:rPr>
        <w:t xml:space="preserve">). </w:t>
      </w:r>
      <w:r w:rsidR="00317187">
        <w:rPr>
          <w:rFonts w:eastAsia="Times New Roman"/>
          <w:b/>
          <w:bCs/>
          <w:color w:val="000000"/>
        </w:rPr>
        <w:t xml:space="preserve"> </w:t>
      </w:r>
      <w:r>
        <w:rPr>
          <w:rFonts w:eastAsia="Times New Roman"/>
          <w:b/>
          <w:bCs/>
          <w:color w:val="000000"/>
        </w:rPr>
        <w:t>Note: han</w:t>
      </w:r>
      <w:r w:rsidR="0073062C" w:rsidRPr="0073062C">
        <w:rPr>
          <w:rFonts w:eastAsia="Times New Roman"/>
          <w:b/>
          <w:bCs/>
          <w:color w:val="000000"/>
        </w:rPr>
        <w:t>d</w:t>
      </w:r>
      <w:r>
        <w:rPr>
          <w:rFonts w:eastAsia="Times New Roman"/>
          <w:b/>
          <w:bCs/>
          <w:color w:val="000000"/>
        </w:rPr>
        <w:t xml:space="preserve"> out frequently asked questions</w:t>
      </w:r>
    </w:p>
    <w:p w:rsidR="00317187" w:rsidRPr="0073062C" w:rsidRDefault="00317187" w:rsidP="0073062C">
      <w:pPr>
        <w:rPr>
          <w:rFonts w:eastAsia="Times New Roman"/>
          <w:color w:val="000000"/>
        </w:rPr>
      </w:pPr>
    </w:p>
    <w:p w:rsidR="0073062C" w:rsidRPr="0073062C" w:rsidRDefault="0073062C" w:rsidP="0073062C">
      <w:pPr>
        <w:rPr>
          <w:color w:val="000000"/>
        </w:rPr>
      </w:pPr>
      <w:r w:rsidRPr="0073062C">
        <w:rPr>
          <w:color w:val="000000"/>
        </w:rPr>
        <w:t xml:space="preserve">1. In this </w:t>
      </w:r>
      <w:r w:rsidR="00317187">
        <w:rPr>
          <w:color w:val="000000"/>
        </w:rPr>
        <w:t xml:space="preserve">part of the </w:t>
      </w:r>
      <w:r w:rsidRPr="0073062C">
        <w:rPr>
          <w:color w:val="000000"/>
        </w:rPr>
        <w:t>video what spoke to you most? Why?</w:t>
      </w:r>
    </w:p>
    <w:p w:rsidR="0073062C" w:rsidRPr="0073062C" w:rsidRDefault="0073062C" w:rsidP="0073062C">
      <w:pPr>
        <w:rPr>
          <w:rFonts w:eastAsia="Times New Roman"/>
          <w:color w:val="000000"/>
        </w:rPr>
      </w:pPr>
    </w:p>
    <w:p w:rsidR="0073062C" w:rsidRPr="0073062C" w:rsidRDefault="0073062C" w:rsidP="0073062C">
      <w:pPr>
        <w:rPr>
          <w:rFonts w:eastAsia="Times New Roman"/>
          <w:color w:val="000000"/>
        </w:rPr>
      </w:pPr>
      <w:r w:rsidRPr="0073062C">
        <w:rPr>
          <w:rFonts w:eastAsia="Times New Roman"/>
          <w:color w:val="000000"/>
        </w:rPr>
        <w:t>2. In what ways does the </w:t>
      </w:r>
      <w:r w:rsidRPr="0073062C">
        <w:rPr>
          <w:rFonts w:eastAsia="Times New Roman"/>
          <w:b/>
          <w:bCs/>
          <w:i/>
          <w:iCs/>
          <w:color w:val="000000"/>
        </w:rPr>
        <w:t>Getting Ahead Program </w:t>
      </w:r>
      <w:r w:rsidRPr="0073062C">
        <w:rPr>
          <w:rFonts w:eastAsia="Times New Roman"/>
          <w:color w:val="000000"/>
        </w:rPr>
        <w:t>support the dignity of the individual?</w:t>
      </w:r>
    </w:p>
    <w:p w:rsidR="0073062C" w:rsidRPr="0073062C" w:rsidRDefault="0073062C" w:rsidP="0073062C">
      <w:pPr>
        <w:rPr>
          <w:rFonts w:eastAsia="Times New Roman"/>
          <w:color w:val="000000"/>
        </w:rPr>
      </w:pPr>
    </w:p>
    <w:p w:rsidR="0073062C" w:rsidRPr="0073062C" w:rsidRDefault="0073062C" w:rsidP="0073062C">
      <w:pPr>
        <w:rPr>
          <w:rFonts w:eastAsia="Times New Roman"/>
          <w:color w:val="000000"/>
        </w:rPr>
      </w:pPr>
      <w:r w:rsidRPr="0073062C">
        <w:rPr>
          <w:rFonts w:eastAsia="Times New Roman"/>
          <w:color w:val="000000"/>
        </w:rPr>
        <w:t>3. What obstacles are there to developing either a </w:t>
      </w:r>
      <w:r w:rsidRPr="0073062C">
        <w:rPr>
          <w:rFonts w:eastAsia="Times New Roman"/>
          <w:b/>
          <w:bCs/>
          <w:i/>
          <w:iCs/>
          <w:color w:val="000000"/>
        </w:rPr>
        <w:t>Getting Ahead Program, or other transformational approach, </w:t>
      </w:r>
      <w:r w:rsidRPr="0073062C">
        <w:rPr>
          <w:rFonts w:eastAsia="Times New Roman"/>
          <w:color w:val="000000"/>
        </w:rPr>
        <w:t>in your council/conference?</w:t>
      </w:r>
    </w:p>
    <w:p w:rsidR="0073062C" w:rsidRDefault="0073062C" w:rsidP="0073062C">
      <w:pPr>
        <w:rPr>
          <w:rFonts w:eastAsia="Times New Roman"/>
          <w:color w:val="000000"/>
        </w:rPr>
      </w:pPr>
    </w:p>
    <w:p w:rsidR="00317187" w:rsidRPr="0073062C" w:rsidRDefault="00317187" w:rsidP="0073062C">
      <w:pPr>
        <w:rPr>
          <w:rFonts w:eastAsia="Times New Roman"/>
          <w:color w:val="000000"/>
        </w:rPr>
      </w:pPr>
    </w:p>
    <w:p w:rsidR="0073062C" w:rsidRDefault="00A000AC" w:rsidP="0073062C">
      <w:pPr>
        <w:rPr>
          <w:rFonts w:eastAsia="Times New Roman"/>
          <w:b/>
          <w:bCs/>
          <w:color w:val="000000"/>
        </w:rPr>
      </w:pPr>
      <w:r>
        <w:rPr>
          <w:rFonts w:eastAsia="Times New Roman"/>
          <w:b/>
          <w:bCs/>
          <w:color w:val="000000"/>
        </w:rPr>
        <w:t xml:space="preserve">Questions for </w:t>
      </w:r>
      <w:r w:rsidR="00317187">
        <w:rPr>
          <w:rFonts w:eastAsia="Times New Roman"/>
          <w:b/>
          <w:bCs/>
          <w:color w:val="000000"/>
        </w:rPr>
        <w:t xml:space="preserve">Part III </w:t>
      </w:r>
      <w:r w:rsidR="0073062C" w:rsidRPr="0073062C">
        <w:rPr>
          <w:rFonts w:eastAsia="Times New Roman"/>
          <w:b/>
          <w:bCs/>
          <w:color w:val="000000"/>
        </w:rPr>
        <w:t>of the video</w:t>
      </w:r>
      <w:r>
        <w:rPr>
          <w:rFonts w:eastAsia="Times New Roman"/>
          <w:b/>
          <w:bCs/>
          <w:color w:val="000000"/>
        </w:rPr>
        <w:t xml:space="preserve"> (</w:t>
      </w:r>
      <w:r w:rsidR="00317187">
        <w:rPr>
          <w:rFonts w:eastAsia="Times New Roman"/>
          <w:b/>
          <w:bCs/>
          <w:color w:val="000000"/>
        </w:rPr>
        <w:t>After Getting Ahead)</w:t>
      </w:r>
    </w:p>
    <w:p w:rsidR="00317187" w:rsidRPr="0073062C" w:rsidRDefault="00317187" w:rsidP="0073062C">
      <w:pPr>
        <w:rPr>
          <w:rFonts w:eastAsia="Times New Roman"/>
          <w:color w:val="000000"/>
        </w:rPr>
      </w:pPr>
    </w:p>
    <w:p w:rsidR="0073062C" w:rsidRPr="0073062C" w:rsidRDefault="00317187" w:rsidP="0073062C">
      <w:pPr>
        <w:rPr>
          <w:color w:val="000000"/>
        </w:rPr>
      </w:pPr>
      <w:r>
        <w:rPr>
          <w:color w:val="000000"/>
        </w:rPr>
        <w:t xml:space="preserve">1. In part of the </w:t>
      </w:r>
      <w:r w:rsidR="0073062C" w:rsidRPr="0073062C">
        <w:rPr>
          <w:color w:val="000000"/>
        </w:rPr>
        <w:t>video what spoke to you most? Why?</w:t>
      </w:r>
    </w:p>
    <w:p w:rsidR="0073062C" w:rsidRPr="0073062C" w:rsidRDefault="0073062C" w:rsidP="0073062C">
      <w:pPr>
        <w:rPr>
          <w:rFonts w:eastAsia="Times New Roman"/>
          <w:color w:val="000000"/>
        </w:rPr>
      </w:pPr>
    </w:p>
    <w:p w:rsidR="0073062C" w:rsidRPr="0073062C" w:rsidRDefault="00A000AC" w:rsidP="0073062C">
      <w:pPr>
        <w:rPr>
          <w:rFonts w:eastAsia="Times New Roman"/>
          <w:color w:val="000000"/>
        </w:rPr>
      </w:pPr>
      <w:r>
        <w:rPr>
          <w:rFonts w:eastAsia="Times New Roman"/>
          <w:color w:val="000000"/>
        </w:rPr>
        <w:t>2</w:t>
      </w:r>
      <w:r w:rsidR="0073062C" w:rsidRPr="0073062C">
        <w:rPr>
          <w:rFonts w:eastAsia="Times New Roman"/>
          <w:color w:val="000000"/>
        </w:rPr>
        <w:t>. Way role do the post-graduate programs for </w:t>
      </w:r>
      <w:r w:rsidR="0073062C" w:rsidRPr="0073062C">
        <w:rPr>
          <w:rFonts w:eastAsia="Times New Roman"/>
          <w:b/>
          <w:bCs/>
          <w:i/>
          <w:iCs/>
          <w:color w:val="000000"/>
        </w:rPr>
        <w:t>Getting Ahead </w:t>
      </w:r>
      <w:r w:rsidR="0073062C" w:rsidRPr="0073062C">
        <w:rPr>
          <w:rFonts w:eastAsia="Times New Roman"/>
          <w:color w:val="000000"/>
        </w:rPr>
        <w:t>Investigators described in the video play? What is your reaction to these?</w:t>
      </w:r>
    </w:p>
    <w:p w:rsidR="0073062C" w:rsidRPr="0073062C" w:rsidRDefault="0073062C" w:rsidP="0073062C">
      <w:pPr>
        <w:rPr>
          <w:rFonts w:eastAsia="Times New Roman"/>
          <w:color w:val="000000"/>
        </w:rPr>
      </w:pPr>
    </w:p>
    <w:p w:rsidR="0073062C" w:rsidRPr="0073062C" w:rsidRDefault="00A000AC" w:rsidP="0073062C">
      <w:pPr>
        <w:rPr>
          <w:rFonts w:eastAsia="Times New Roman"/>
          <w:color w:val="000000"/>
        </w:rPr>
      </w:pPr>
      <w:r>
        <w:rPr>
          <w:rFonts w:eastAsia="Times New Roman"/>
          <w:color w:val="000000"/>
        </w:rPr>
        <w:t>3</w:t>
      </w:r>
      <w:r w:rsidR="0073062C" w:rsidRPr="0073062C">
        <w:rPr>
          <w:rFonts w:eastAsia="Times New Roman"/>
          <w:color w:val="000000"/>
        </w:rPr>
        <w:t>.  Based on the video, what is the role of mentoring in creating long-term change?</w:t>
      </w:r>
    </w:p>
    <w:p w:rsidR="0073062C" w:rsidRPr="0073062C" w:rsidRDefault="0073062C" w:rsidP="0073062C">
      <w:pPr>
        <w:rPr>
          <w:rFonts w:eastAsia="Times New Roman"/>
          <w:color w:val="000000"/>
        </w:rPr>
      </w:pPr>
    </w:p>
    <w:p w:rsidR="0073062C" w:rsidRPr="0073062C" w:rsidRDefault="00A000AC" w:rsidP="0073062C">
      <w:pPr>
        <w:rPr>
          <w:rFonts w:eastAsia="Times New Roman"/>
          <w:color w:val="000000"/>
        </w:rPr>
      </w:pPr>
      <w:r>
        <w:rPr>
          <w:rFonts w:eastAsia="Times New Roman"/>
          <w:color w:val="000000"/>
        </w:rPr>
        <w:t>4</w:t>
      </w:r>
      <w:r w:rsidR="0073062C" w:rsidRPr="0073062C">
        <w:rPr>
          <w:rFonts w:eastAsia="Times New Roman"/>
          <w:color w:val="000000"/>
        </w:rPr>
        <w:t>. What has to change in your own conference/council in order for mentoring to occur?</w:t>
      </w:r>
    </w:p>
    <w:p w:rsidR="0073062C" w:rsidRPr="0073062C" w:rsidRDefault="0073062C" w:rsidP="0073062C">
      <w:pPr>
        <w:rPr>
          <w:rFonts w:eastAsia="Times New Roman"/>
          <w:color w:val="000000"/>
        </w:rPr>
      </w:pPr>
    </w:p>
    <w:p w:rsidR="0073062C" w:rsidRPr="0073062C" w:rsidRDefault="00A000AC" w:rsidP="0073062C">
      <w:pPr>
        <w:rPr>
          <w:rFonts w:eastAsia="Times New Roman"/>
          <w:color w:val="000000"/>
        </w:rPr>
      </w:pPr>
      <w:r>
        <w:rPr>
          <w:rFonts w:eastAsia="Times New Roman"/>
          <w:color w:val="000000"/>
        </w:rPr>
        <w:t>5</w:t>
      </w:r>
      <w:r w:rsidR="0073062C" w:rsidRPr="0073062C">
        <w:rPr>
          <w:rFonts w:eastAsia="Times New Roman"/>
          <w:color w:val="000000"/>
        </w:rPr>
        <w:t>. How might moving toward the transformational actually increase membership in the Society?</w:t>
      </w:r>
    </w:p>
    <w:p w:rsidR="0073062C" w:rsidRPr="0073062C" w:rsidRDefault="0073062C" w:rsidP="0073062C">
      <w:pPr>
        <w:rPr>
          <w:rFonts w:eastAsia="Times New Roman"/>
          <w:color w:val="000000"/>
        </w:rPr>
      </w:pPr>
    </w:p>
    <w:p w:rsidR="0073062C" w:rsidRPr="0073062C" w:rsidRDefault="00A000AC" w:rsidP="0073062C">
      <w:pPr>
        <w:rPr>
          <w:rFonts w:eastAsia="Times New Roman"/>
          <w:color w:val="000000"/>
        </w:rPr>
      </w:pPr>
      <w:r>
        <w:rPr>
          <w:rFonts w:eastAsia="Times New Roman"/>
          <w:color w:val="000000"/>
        </w:rPr>
        <w:t>6</w:t>
      </w:r>
      <w:r w:rsidR="0073062C" w:rsidRPr="0073062C">
        <w:rPr>
          <w:rFonts w:eastAsia="Times New Roman"/>
          <w:color w:val="000000"/>
        </w:rPr>
        <w:t>. How can we bring other faith based groups into our work?</w:t>
      </w:r>
    </w:p>
    <w:p w:rsidR="00317187" w:rsidRDefault="00317187" w:rsidP="00317187">
      <w:pPr>
        <w:rPr>
          <w:rFonts w:eastAsia="Times New Roman"/>
          <w:color w:val="000000"/>
        </w:rPr>
      </w:pPr>
    </w:p>
    <w:p w:rsidR="00317187" w:rsidRDefault="00317187" w:rsidP="00317187">
      <w:pPr>
        <w:rPr>
          <w:rFonts w:eastAsia="Times New Roman"/>
          <w:b/>
          <w:bCs/>
          <w:color w:val="000000"/>
        </w:rPr>
      </w:pPr>
    </w:p>
    <w:p w:rsidR="00317187" w:rsidRDefault="00317187" w:rsidP="00317187">
      <w:pPr>
        <w:rPr>
          <w:rFonts w:eastAsia="Times New Roman"/>
          <w:b/>
          <w:bCs/>
          <w:color w:val="000000"/>
        </w:rPr>
      </w:pPr>
      <w:r>
        <w:rPr>
          <w:rFonts w:eastAsia="Times New Roman"/>
          <w:b/>
          <w:bCs/>
          <w:color w:val="000000"/>
        </w:rPr>
        <w:t xml:space="preserve">Questions for Part IV </w:t>
      </w:r>
      <w:r w:rsidRPr="0073062C">
        <w:rPr>
          <w:rFonts w:eastAsia="Times New Roman"/>
          <w:b/>
          <w:bCs/>
          <w:color w:val="000000"/>
        </w:rPr>
        <w:t>of the video</w:t>
      </w:r>
      <w:r>
        <w:rPr>
          <w:rFonts w:eastAsia="Times New Roman"/>
          <w:b/>
          <w:bCs/>
          <w:color w:val="000000"/>
        </w:rPr>
        <w:t xml:space="preserve"> (Diversity)</w:t>
      </w:r>
    </w:p>
    <w:p w:rsidR="00317187" w:rsidRDefault="00317187" w:rsidP="00317187">
      <w:pPr>
        <w:rPr>
          <w:rFonts w:eastAsia="Times New Roman"/>
          <w:color w:val="000000"/>
        </w:rPr>
      </w:pPr>
    </w:p>
    <w:p w:rsidR="00317187" w:rsidRPr="0073062C" w:rsidRDefault="00317187" w:rsidP="00317187">
      <w:pPr>
        <w:rPr>
          <w:color w:val="000000"/>
        </w:rPr>
      </w:pPr>
      <w:r>
        <w:rPr>
          <w:rFonts w:eastAsia="Times New Roman"/>
          <w:color w:val="000000"/>
        </w:rPr>
        <w:t xml:space="preserve">1. </w:t>
      </w:r>
      <w:r w:rsidRPr="0073062C">
        <w:rPr>
          <w:color w:val="000000"/>
        </w:rPr>
        <w:t xml:space="preserve"> In this </w:t>
      </w:r>
      <w:r>
        <w:rPr>
          <w:color w:val="000000"/>
        </w:rPr>
        <w:t xml:space="preserve">part of the </w:t>
      </w:r>
      <w:r w:rsidRPr="0073062C">
        <w:rPr>
          <w:color w:val="000000"/>
        </w:rPr>
        <w:t>video what spoke to you most? Why?</w:t>
      </w:r>
    </w:p>
    <w:p w:rsidR="00317187" w:rsidRPr="0073062C" w:rsidRDefault="00317187" w:rsidP="0073062C">
      <w:pPr>
        <w:rPr>
          <w:rFonts w:eastAsia="Times New Roman"/>
          <w:color w:val="000000"/>
        </w:rPr>
      </w:pPr>
    </w:p>
    <w:p w:rsidR="0019795F" w:rsidRDefault="00317187" w:rsidP="0019795F">
      <w:pPr>
        <w:rPr>
          <w:color w:val="000000"/>
        </w:rPr>
      </w:pPr>
      <w:r>
        <w:rPr>
          <w:color w:val="000000"/>
        </w:rPr>
        <w:t>2</w:t>
      </w:r>
      <w:r w:rsidR="0073062C" w:rsidRPr="0073062C">
        <w:rPr>
          <w:color w:val="000000"/>
        </w:rPr>
        <w:t>. How can we bring youth and people from diverse backgrounds into the Society? How will this contribute to moving toward the transformational?</w:t>
      </w:r>
    </w:p>
    <w:p w:rsidR="0019795F" w:rsidRDefault="0019795F" w:rsidP="0019795F">
      <w:pPr>
        <w:rPr>
          <w:color w:val="000000"/>
        </w:rPr>
      </w:pPr>
    </w:p>
    <w:p w:rsidR="0019795F" w:rsidRPr="0019795F" w:rsidRDefault="0019795F" w:rsidP="0019795F">
      <w:pPr>
        <w:rPr>
          <w:color w:val="000000"/>
        </w:rPr>
      </w:pPr>
      <w:r>
        <w:rPr>
          <w:color w:val="000000"/>
        </w:rPr>
        <w:t xml:space="preserve">3. </w:t>
      </w:r>
      <w:r w:rsidRPr="0073062C">
        <w:rPr>
          <w:rFonts w:eastAsia="Times New Roman"/>
          <w:color w:val="000000"/>
        </w:rPr>
        <w:t xml:space="preserve">How might moving </w:t>
      </w:r>
      <w:r>
        <w:rPr>
          <w:rFonts w:eastAsia="Times New Roman"/>
          <w:color w:val="000000"/>
        </w:rPr>
        <w:t xml:space="preserve">from the transactional </w:t>
      </w:r>
      <w:r w:rsidRPr="0073062C">
        <w:rPr>
          <w:rFonts w:eastAsia="Times New Roman"/>
          <w:color w:val="000000"/>
        </w:rPr>
        <w:t xml:space="preserve">toward the transformational actually increase </w:t>
      </w:r>
      <w:r>
        <w:rPr>
          <w:rFonts w:eastAsia="Times New Roman"/>
          <w:color w:val="000000"/>
        </w:rPr>
        <w:t xml:space="preserve">diverse </w:t>
      </w:r>
      <w:r w:rsidRPr="0073062C">
        <w:rPr>
          <w:rFonts w:eastAsia="Times New Roman"/>
          <w:color w:val="000000"/>
        </w:rPr>
        <w:t>membership in the Society?</w:t>
      </w:r>
    </w:p>
    <w:p w:rsidR="0019795F" w:rsidRPr="0073062C" w:rsidRDefault="0019795F" w:rsidP="0019795F">
      <w:pPr>
        <w:rPr>
          <w:rFonts w:eastAsia="Times New Roman"/>
          <w:color w:val="000000"/>
        </w:rPr>
      </w:pPr>
    </w:p>
    <w:p w:rsidR="0073062C" w:rsidRDefault="0073062C" w:rsidP="0073062C">
      <w:pPr>
        <w:rPr>
          <w:rFonts w:ascii="Calibri" w:hAnsi="Calibri"/>
          <w:color w:val="000000"/>
          <w:sz w:val="22"/>
          <w:szCs w:val="22"/>
        </w:rPr>
      </w:pPr>
    </w:p>
    <w:p w:rsidR="00E671DC" w:rsidRPr="0073062C" w:rsidRDefault="00E671DC" w:rsidP="0073062C"/>
    <w:sectPr w:rsidR="00E671DC" w:rsidRPr="00730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2C"/>
    <w:rsid w:val="00031126"/>
    <w:rsid w:val="0019795F"/>
    <w:rsid w:val="00317187"/>
    <w:rsid w:val="004F224A"/>
    <w:rsid w:val="0073062C"/>
    <w:rsid w:val="0092516D"/>
    <w:rsid w:val="009E3F93"/>
    <w:rsid w:val="00A000AC"/>
    <w:rsid w:val="00E6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10D3B-2012-4B35-8065-69401426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6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Sickinger, Ray</dc:creator>
  <cp:keywords/>
  <dc:description/>
  <cp:lastModifiedBy>Raymond</cp:lastModifiedBy>
  <cp:revision>2</cp:revision>
  <dcterms:created xsi:type="dcterms:W3CDTF">2017-10-18T18:21:00Z</dcterms:created>
  <dcterms:modified xsi:type="dcterms:W3CDTF">2017-10-18T18:21:00Z</dcterms:modified>
</cp:coreProperties>
</file>